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0" w:rsidRPr="00BC41E0" w:rsidRDefault="00BC41E0" w:rsidP="00052BA6">
      <w:pPr>
        <w:pStyle w:val="cjk"/>
        <w:spacing w:after="62" w:line="280" w:lineRule="exact"/>
        <w:ind w:left="142" w:righ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47AE">
        <w:rPr>
          <w:rFonts w:ascii="Times New Roman" w:hAnsi="Times New Roman" w:cs="Times New Roman" w:hint="eastAsia"/>
          <w:b/>
          <w:bCs/>
          <w:spacing w:val="20"/>
          <w:sz w:val="32"/>
          <w:szCs w:val="32"/>
        </w:rPr>
        <w:t>義大醫院醫學研究部基因重組實驗室</w:t>
      </w:r>
      <w:r w:rsidRPr="00AB47AE">
        <w:rPr>
          <w:rFonts w:ascii="Times New Roman" w:hAnsi="Times New Roman" w:cs="Times New Roman" w:hint="eastAsia"/>
          <w:b/>
          <w:sz w:val="32"/>
          <w:szCs w:val="32"/>
        </w:rPr>
        <w:t>規範文件檢閱紀錄表</w:t>
      </w:r>
    </w:p>
    <w:p w:rsidR="004E586F" w:rsidRPr="004E586F" w:rsidRDefault="00BC41E0" w:rsidP="004E586F">
      <w:pPr>
        <w:spacing w:after="0"/>
        <w:rPr>
          <w:rFonts w:ascii="標楷體" w:eastAsia="標楷體" w:hAnsi="標楷體"/>
          <w:b/>
          <w:sz w:val="22"/>
          <w:u w:val="single"/>
        </w:rPr>
      </w:pPr>
      <w:r w:rsidRPr="004E586F">
        <w:rPr>
          <w:rFonts w:ascii="標楷體" w:eastAsia="標楷體" w:hAnsi="標楷體" w:hint="eastAsia"/>
          <w:b/>
          <w:sz w:val="22"/>
          <w:u w:val="single"/>
        </w:rPr>
        <w:t>凡申請基因重組實驗室使用之人員，請下載下列各項文件之最新版本，閱讀後簽名於上表。</w:t>
      </w:r>
    </w:p>
    <w:p w:rsidR="004E586F" w:rsidRPr="00164669" w:rsidRDefault="00164669" w:rsidP="00164669">
      <w:pPr>
        <w:spacing w:after="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文件項次1-8</w:t>
      </w:r>
      <w:r w:rsidR="00BC41E0" w:rsidRPr="00164669">
        <w:rPr>
          <w:rFonts w:ascii="標楷體" w:eastAsia="標楷體" w:hAnsi="標楷體" w:hint="eastAsia"/>
          <w:szCs w:val="24"/>
        </w:rPr>
        <w:t>請從醫學研究部網頁下載</w:t>
      </w:r>
    </w:p>
    <w:p w:rsidR="00D60AD0" w:rsidRPr="00164669" w:rsidRDefault="00164669" w:rsidP="00164669">
      <w:pPr>
        <w:spacing w:after="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文件項次9-13</w:t>
      </w:r>
      <w:bookmarkStart w:id="0" w:name="_GoBack"/>
      <w:bookmarkEnd w:id="0"/>
      <w:r w:rsidR="00BC41E0" w:rsidRPr="00164669">
        <w:rPr>
          <w:rFonts w:ascii="標楷體" w:eastAsia="標楷體" w:hAnsi="標楷體" w:hint="eastAsia"/>
          <w:szCs w:val="24"/>
        </w:rPr>
        <w:t>請從KM知識管理系統下載。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851"/>
        <w:gridCol w:w="6416"/>
        <w:gridCol w:w="1843"/>
      </w:tblGrid>
      <w:tr w:rsidR="00164669" w:rsidRPr="00FA7576" w:rsidTr="00FA7576">
        <w:trPr>
          <w:trHeight w:val="139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BC41E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項次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文件編號</w:t>
            </w:r>
          </w:p>
        </w:tc>
        <w:tc>
          <w:tcPr>
            <w:tcW w:w="6416" w:type="dxa"/>
          </w:tcPr>
          <w:p w:rsidR="00164669" w:rsidRPr="00FA7576" w:rsidRDefault="00164669" w:rsidP="00BC41E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文件名稱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BC41E0">
            <w:pPr>
              <w:spacing w:line="240" w:lineRule="atLeast"/>
              <w:jc w:val="center"/>
              <w:rPr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持有部門</w:t>
            </w:r>
          </w:p>
        </w:tc>
      </w:tr>
      <w:tr w:rsidR="00164669" w:rsidRPr="00FA7576" w:rsidTr="00FA7576">
        <w:trPr>
          <w:trHeight w:val="621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MRD-GRL0001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操作作業基準</w:t>
            </w:r>
            <w:r w:rsidRPr="00FA7576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A7576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FA7576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含實驗室安全衛生工作守則及實驗室生物保全作業守則</w:t>
            </w:r>
            <w:r w:rsidRPr="00FA7576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164669" w:rsidRPr="00FA7576" w:rsidTr="00FA7576">
        <w:trPr>
          <w:trHeight w:val="305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MRD-GRL0002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生物安全作業程序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164669" w:rsidRPr="00FA7576" w:rsidTr="00FA7576">
        <w:trPr>
          <w:trHeight w:val="199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MRD-GRL0003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除</w:t>
            </w:r>
            <w:proofErr w:type="gramStart"/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汙</w:t>
            </w:r>
            <w:proofErr w:type="gramEnd"/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消毒</w:t>
            </w: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作業</w:t>
            </w: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程序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164669" w:rsidRPr="00FA7576" w:rsidTr="00FA7576">
        <w:trPr>
          <w:trHeight w:val="199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MRD-GRL0004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感染性生物材料運送作業程序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164669" w:rsidRPr="00FA7576" w:rsidTr="00FA7576">
        <w:trPr>
          <w:trHeight w:val="122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hd w:val="clear" w:color="auto" w:fill="FFFF00"/>
              </w:rPr>
            </w:pPr>
            <w:r w:rsidRPr="00FA7576">
              <w:rPr>
                <w:rFonts w:ascii="Times New Roman" w:eastAsia="標楷體" w:hAnsi="Times New Roman" w:cs="Times New Roman"/>
                <w:b/>
                <w:sz w:val="22"/>
              </w:rPr>
              <w:t>5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hd w:val="clear" w:color="auto" w:fill="FFFF00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MRD-GRL0005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  <w:shd w:val="clear" w:color="auto" w:fill="FFFF00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生物安全緊急應變計畫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FA7576" w:rsidRPr="00FA7576" w:rsidTr="00FA7576">
        <w:trPr>
          <w:trHeight w:val="122"/>
        </w:trPr>
        <w:tc>
          <w:tcPr>
            <w:tcW w:w="664" w:type="dxa"/>
            <w:tcMar>
              <w:left w:w="108" w:type="dxa"/>
            </w:tcMar>
          </w:tcPr>
          <w:p w:rsidR="00FA7576" w:rsidRPr="00FA7576" w:rsidRDefault="00FA7576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6</w:t>
            </w:r>
          </w:p>
        </w:tc>
        <w:tc>
          <w:tcPr>
            <w:tcW w:w="1851" w:type="dxa"/>
          </w:tcPr>
          <w:p w:rsidR="00FA7576" w:rsidRPr="00FA7576" w:rsidRDefault="00FA7576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MRD-GRL0006</w:t>
            </w:r>
          </w:p>
        </w:tc>
        <w:tc>
          <w:tcPr>
            <w:tcW w:w="6416" w:type="dxa"/>
          </w:tcPr>
          <w:p w:rsidR="00FA7576" w:rsidRPr="00FA7576" w:rsidRDefault="00FA7576" w:rsidP="00232FE8">
            <w:pPr>
              <w:spacing w:line="300" w:lineRule="exact"/>
              <w:rPr>
                <w:rFonts w:ascii="Times New Roman" w:eastAsia="標楷體" w:hAnsi="Times New Roman" w:cs="Times New Roman" w:hint="eastAsia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高溫高壓滅菌鍋</w:t>
            </w:r>
            <w:r w:rsidRPr="00FA7576">
              <w:rPr>
                <w:rFonts w:ascii="Times New Roman" w:eastAsia="標楷體" w:hAnsi="Times New Roman" w:cs="Times New Roman"/>
                <w:sz w:val="22"/>
              </w:rPr>
              <w:t>(TM-321 AUTOCLAVE)</w:t>
            </w:r>
            <w:r w:rsidRPr="00FA7576">
              <w:rPr>
                <w:rFonts w:ascii="Times New Roman" w:eastAsia="標楷體" w:hAnsi="Times New Roman" w:cs="Times New Roman"/>
                <w:sz w:val="22"/>
              </w:rPr>
              <w:t>說明書</w:t>
            </w:r>
          </w:p>
        </w:tc>
        <w:tc>
          <w:tcPr>
            <w:tcW w:w="1843" w:type="dxa"/>
            <w:tcMar>
              <w:left w:w="108" w:type="dxa"/>
            </w:tcMar>
          </w:tcPr>
          <w:p w:rsidR="00FA7576" w:rsidRPr="00FA7576" w:rsidRDefault="00FA7576" w:rsidP="00402ADA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FA7576" w:rsidRPr="00FA7576" w:rsidTr="00FA7576">
        <w:trPr>
          <w:trHeight w:val="122"/>
        </w:trPr>
        <w:tc>
          <w:tcPr>
            <w:tcW w:w="664" w:type="dxa"/>
            <w:tcMar>
              <w:left w:w="108" w:type="dxa"/>
            </w:tcMar>
          </w:tcPr>
          <w:p w:rsidR="00FA7576" w:rsidRDefault="00FA7576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7</w:t>
            </w:r>
          </w:p>
        </w:tc>
        <w:tc>
          <w:tcPr>
            <w:tcW w:w="1851" w:type="dxa"/>
          </w:tcPr>
          <w:p w:rsidR="00FA7576" w:rsidRPr="00FA7576" w:rsidRDefault="00FA7576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MRD-GRL0007</w:t>
            </w:r>
          </w:p>
        </w:tc>
        <w:tc>
          <w:tcPr>
            <w:tcW w:w="6416" w:type="dxa"/>
          </w:tcPr>
          <w:p w:rsidR="00FA7576" w:rsidRPr="00FA7576" w:rsidRDefault="00FA7576" w:rsidP="00232FE8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FA7576">
              <w:rPr>
                <w:rFonts w:ascii="Times New Roman" w:eastAsia="標楷體" w:hAnsi="Times New Roman" w:cs="Times New Roman"/>
                <w:sz w:val="22"/>
              </w:rPr>
              <w:t>疾管署</w:t>
            </w:r>
            <w:proofErr w:type="gramEnd"/>
            <w:r w:rsidRPr="00FA7576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FA7576">
              <w:rPr>
                <w:rFonts w:ascii="Times New Roman" w:eastAsia="標楷體" w:hAnsi="Times New Roman" w:cs="Times New Roman"/>
                <w:sz w:val="22"/>
              </w:rPr>
              <w:t>感染性生物材料及傳染病檢體包裝、運送及訓練管理規定</w:t>
            </w:r>
          </w:p>
        </w:tc>
        <w:tc>
          <w:tcPr>
            <w:tcW w:w="1843" w:type="dxa"/>
            <w:tcMar>
              <w:left w:w="108" w:type="dxa"/>
            </w:tcMar>
          </w:tcPr>
          <w:p w:rsidR="00FA7576" w:rsidRPr="00FA7576" w:rsidRDefault="00FA7576" w:rsidP="00402ADA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FA7576" w:rsidRPr="00FA7576" w:rsidTr="00FA7576">
        <w:trPr>
          <w:trHeight w:val="122"/>
        </w:trPr>
        <w:tc>
          <w:tcPr>
            <w:tcW w:w="664" w:type="dxa"/>
            <w:tcMar>
              <w:left w:w="108" w:type="dxa"/>
            </w:tcMar>
          </w:tcPr>
          <w:p w:rsidR="00FA7576" w:rsidRDefault="00FA7576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</w:p>
        </w:tc>
        <w:tc>
          <w:tcPr>
            <w:tcW w:w="1851" w:type="dxa"/>
          </w:tcPr>
          <w:p w:rsidR="00FA7576" w:rsidRPr="00FA7576" w:rsidRDefault="00FA7576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MRD-GRL0008</w:t>
            </w:r>
          </w:p>
        </w:tc>
        <w:tc>
          <w:tcPr>
            <w:tcW w:w="6416" w:type="dxa"/>
          </w:tcPr>
          <w:p w:rsidR="00FA7576" w:rsidRPr="00FA7576" w:rsidRDefault="00FA7576" w:rsidP="00232FE8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衛生福利部感染性生物材料管理作業要點</w:t>
            </w:r>
          </w:p>
        </w:tc>
        <w:tc>
          <w:tcPr>
            <w:tcW w:w="1843" w:type="dxa"/>
            <w:tcMar>
              <w:left w:w="108" w:type="dxa"/>
            </w:tcMar>
          </w:tcPr>
          <w:p w:rsidR="00FA7576" w:rsidRPr="00FA7576" w:rsidRDefault="00FA7576" w:rsidP="00402ADA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基因重組實驗室</w:t>
            </w:r>
          </w:p>
        </w:tc>
      </w:tr>
      <w:tr w:rsidR="00164669" w:rsidRPr="00FA7576" w:rsidTr="00FA7576">
        <w:trPr>
          <w:trHeight w:val="187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9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L2-156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實驗室生物保全管理辦法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義大醫院</w:t>
            </w:r>
          </w:p>
        </w:tc>
      </w:tr>
      <w:tr w:rsidR="00164669" w:rsidRPr="00FA7576" w:rsidTr="00FA7576">
        <w:trPr>
          <w:trHeight w:val="204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10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W2-022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生物安全事故緊急應變計畫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義大醫院</w:t>
            </w:r>
          </w:p>
        </w:tc>
      </w:tr>
      <w:tr w:rsidR="00164669" w:rsidRPr="00FA7576" w:rsidTr="00FA7576">
        <w:trPr>
          <w:trHeight w:val="199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11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W2-021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感染性生物材料使用管理辦法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義大醫院</w:t>
            </w:r>
          </w:p>
        </w:tc>
      </w:tr>
      <w:tr w:rsidR="00164669" w:rsidRPr="00FA7576" w:rsidTr="00FA7576">
        <w:trPr>
          <w:trHeight w:val="201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12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M2-061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生物安全教育訓練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義大醫院</w:t>
            </w:r>
          </w:p>
        </w:tc>
      </w:tr>
      <w:tr w:rsidR="00164669" w:rsidRPr="00FA7576" w:rsidTr="00FA7576">
        <w:trPr>
          <w:trHeight w:val="205"/>
        </w:trPr>
        <w:tc>
          <w:tcPr>
            <w:tcW w:w="664" w:type="dxa"/>
            <w:tcMar>
              <w:left w:w="108" w:type="dxa"/>
            </w:tcMar>
          </w:tcPr>
          <w:p w:rsidR="00164669" w:rsidRPr="00FA7576" w:rsidRDefault="00164669" w:rsidP="00232F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b/>
                <w:sz w:val="22"/>
              </w:rPr>
              <w:t>13</w:t>
            </w:r>
          </w:p>
        </w:tc>
        <w:tc>
          <w:tcPr>
            <w:tcW w:w="1851" w:type="dxa"/>
          </w:tcPr>
          <w:p w:rsidR="00164669" w:rsidRPr="00FA7576" w:rsidRDefault="00164669" w:rsidP="00D46E8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/>
                <w:sz w:val="22"/>
              </w:rPr>
              <w:t>L2-159</w:t>
            </w:r>
          </w:p>
        </w:tc>
        <w:tc>
          <w:tcPr>
            <w:tcW w:w="6416" w:type="dxa"/>
          </w:tcPr>
          <w:p w:rsidR="00164669" w:rsidRPr="00FA7576" w:rsidRDefault="00164669" w:rsidP="00232FE8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檢體運送作業管理辦法</w:t>
            </w:r>
          </w:p>
        </w:tc>
        <w:tc>
          <w:tcPr>
            <w:tcW w:w="1843" w:type="dxa"/>
            <w:tcMar>
              <w:left w:w="108" w:type="dxa"/>
            </w:tcMar>
          </w:tcPr>
          <w:p w:rsidR="00164669" w:rsidRPr="00FA7576" w:rsidRDefault="00164669" w:rsidP="00402ADA">
            <w:pPr>
              <w:spacing w:line="300" w:lineRule="exact"/>
              <w:jc w:val="center"/>
              <w:rPr>
                <w:sz w:val="22"/>
              </w:rPr>
            </w:pPr>
            <w:r w:rsidRPr="00FA7576">
              <w:rPr>
                <w:rFonts w:ascii="Times New Roman" w:eastAsia="標楷體" w:hAnsi="Times New Roman" w:cs="Times New Roman" w:hint="eastAsia"/>
                <w:sz w:val="22"/>
              </w:rPr>
              <w:t>義大醫院</w:t>
            </w:r>
          </w:p>
        </w:tc>
      </w:tr>
    </w:tbl>
    <w:p w:rsidR="00BC41E0" w:rsidRDefault="00BC41E0"/>
    <w:tbl>
      <w:tblPr>
        <w:tblW w:w="10742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1758"/>
        <w:gridCol w:w="1758"/>
        <w:gridCol w:w="1758"/>
        <w:gridCol w:w="2500"/>
      </w:tblGrid>
      <w:tr w:rsidR="00BC41E0" w:rsidRPr="00BC41E0" w:rsidTr="00164669">
        <w:trPr>
          <w:trHeight w:val="481"/>
        </w:trPr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C41E0">
              <w:rPr>
                <w:rFonts w:ascii="Times New Roman" w:eastAsia="標楷體" w:hAnsi="Times New Roman" w:hint="eastAsia"/>
                <w:b/>
                <w:szCs w:val="24"/>
              </w:rPr>
              <w:t>人員姓名</w:t>
            </w: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C41E0">
              <w:rPr>
                <w:rFonts w:ascii="Times New Roman" w:eastAsia="標楷體" w:hAnsi="Times New Roman" w:hint="eastAsia"/>
                <w:b/>
                <w:szCs w:val="24"/>
              </w:rPr>
              <w:t>單位</w:t>
            </w: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C41E0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C41E0">
              <w:rPr>
                <w:rFonts w:ascii="Times New Roman" w:eastAsia="標楷體" w:hAnsi="Times New Roman" w:hint="eastAsia"/>
                <w:b/>
                <w:szCs w:val="24"/>
              </w:rPr>
              <w:t>簽名</w:t>
            </w:r>
          </w:p>
        </w:tc>
        <w:tc>
          <w:tcPr>
            <w:tcW w:w="2500" w:type="dxa"/>
            <w:tcMar>
              <w:left w:w="108" w:type="dxa"/>
            </w:tcMar>
          </w:tcPr>
          <w:p w:rsidR="00BC41E0" w:rsidRPr="00BC41E0" w:rsidRDefault="00BC41E0" w:rsidP="00BC41E0">
            <w:pPr>
              <w:spacing w:line="240" w:lineRule="atLeast"/>
              <w:jc w:val="center"/>
              <w:rPr>
                <w:b/>
                <w:szCs w:val="24"/>
              </w:rPr>
            </w:pPr>
            <w:r w:rsidRPr="00BC41E0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</w:tr>
      <w:tr w:rsidR="00BC41E0" w:rsidRPr="00BC41E0" w:rsidTr="00164669">
        <w:trPr>
          <w:trHeight w:val="612"/>
        </w:trPr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BC41E0" w:rsidRPr="00BC41E0" w:rsidRDefault="00BC41E0" w:rsidP="00BC41E0">
            <w:pPr>
              <w:spacing w:line="240" w:lineRule="atLeast"/>
              <w:rPr>
                <w:szCs w:val="24"/>
              </w:rPr>
            </w:pPr>
          </w:p>
        </w:tc>
      </w:tr>
      <w:tr w:rsidR="00BC41E0" w:rsidRPr="00BC41E0" w:rsidTr="00164669">
        <w:trPr>
          <w:trHeight w:val="697"/>
        </w:trPr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41E0" w:rsidRPr="00BC41E0" w:rsidTr="00164669">
        <w:trPr>
          <w:trHeight w:val="690"/>
        </w:trPr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4669" w:rsidRPr="00BC41E0" w:rsidTr="00164669">
        <w:trPr>
          <w:trHeight w:val="690"/>
        </w:trPr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41E0" w:rsidRPr="00BC41E0" w:rsidTr="00164669">
        <w:trPr>
          <w:trHeight w:val="584"/>
        </w:trPr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BC41E0" w:rsidRPr="00BC41E0" w:rsidRDefault="00BC41E0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4669" w:rsidRPr="00BC41E0" w:rsidTr="00164669">
        <w:trPr>
          <w:trHeight w:val="584"/>
        </w:trPr>
        <w:tc>
          <w:tcPr>
            <w:tcW w:w="0" w:type="auto"/>
          </w:tcPr>
          <w:p w:rsidR="00164669" w:rsidRPr="00BC41E0" w:rsidRDefault="00164669" w:rsidP="00164669">
            <w:pPr>
              <w:spacing w:line="240" w:lineRule="atLeast"/>
              <w:ind w:leftChars="-117" w:left="-281" w:firstLineChars="117" w:firstLine="28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164669" w:rsidRPr="00BC41E0" w:rsidRDefault="00164669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7576" w:rsidRPr="00BC41E0" w:rsidTr="00164669">
        <w:trPr>
          <w:trHeight w:val="584"/>
        </w:trPr>
        <w:tc>
          <w:tcPr>
            <w:tcW w:w="0" w:type="auto"/>
          </w:tcPr>
          <w:p w:rsidR="00FA7576" w:rsidRPr="00BC41E0" w:rsidRDefault="00FA7576" w:rsidP="00164669">
            <w:pPr>
              <w:spacing w:line="240" w:lineRule="atLeast"/>
              <w:ind w:leftChars="-117" w:left="-281" w:firstLineChars="117" w:firstLine="28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FA7576" w:rsidRPr="00BC41E0" w:rsidRDefault="00FA7576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FA7576" w:rsidRPr="00BC41E0" w:rsidRDefault="00FA7576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FA7576" w:rsidRPr="00BC41E0" w:rsidRDefault="00FA7576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dxa"/>
            <w:tcMar>
              <w:left w:w="108" w:type="dxa"/>
            </w:tcMar>
          </w:tcPr>
          <w:p w:rsidR="00FA7576" w:rsidRPr="00BC41E0" w:rsidRDefault="00FA7576" w:rsidP="00BC41E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C41E0" w:rsidRPr="00402ADA" w:rsidRDefault="00BC41E0" w:rsidP="00164669">
      <w:pPr>
        <w:rPr>
          <w:rFonts w:ascii="Times New Roman" w:eastAsia="標楷體" w:hAnsi="Times New Roman" w:cs="Times New Roman"/>
          <w:color w:val="FF0000"/>
        </w:rPr>
      </w:pPr>
    </w:p>
    <w:sectPr w:rsidR="00BC41E0" w:rsidRPr="00402ADA" w:rsidSect="00164669">
      <w:headerReference w:type="default" r:id="rId8"/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DE" w:rsidRDefault="00F15DDE" w:rsidP="00232FE8">
      <w:pPr>
        <w:spacing w:after="0" w:line="240" w:lineRule="auto"/>
      </w:pPr>
      <w:r>
        <w:separator/>
      </w:r>
    </w:p>
  </w:endnote>
  <w:endnote w:type="continuationSeparator" w:id="0">
    <w:p w:rsidR="00F15DDE" w:rsidRDefault="00F15DDE" w:rsidP="0023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DE" w:rsidRDefault="00F15DDE" w:rsidP="00232FE8">
      <w:pPr>
        <w:spacing w:after="0" w:line="240" w:lineRule="auto"/>
      </w:pPr>
      <w:r>
        <w:separator/>
      </w:r>
    </w:p>
  </w:footnote>
  <w:footnote w:type="continuationSeparator" w:id="0">
    <w:p w:rsidR="00F15DDE" w:rsidRDefault="00F15DDE" w:rsidP="0023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85953"/>
      <w:docPartObj>
        <w:docPartGallery w:val="Page Numbers (Top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232FE8" w:rsidRPr="00232FE8" w:rsidRDefault="00232FE8" w:rsidP="00232FE8">
        <w:pPr>
          <w:pStyle w:val="a6"/>
          <w:jc w:val="right"/>
          <w:rPr>
            <w:rFonts w:ascii="Times New Roman" w:eastAsia="標楷體" w:hAnsi="Times New Roman" w:cs="Times New Roman"/>
          </w:rPr>
        </w:pPr>
        <w:r w:rsidRPr="00232FE8">
          <w:rPr>
            <w:rFonts w:ascii="Times New Roman" w:eastAsia="標楷體" w:hAnsi="Times New Roman" w:cs="Times New Roman"/>
          </w:rPr>
          <w:t>表單</w:t>
        </w:r>
        <w:r w:rsidRPr="00232FE8">
          <w:rPr>
            <w:rFonts w:ascii="Times New Roman" w:eastAsia="標楷體" w:hAnsi="Times New Roman" w:cs="Times New Roman"/>
          </w:rPr>
          <w:t>F00</w:t>
        </w:r>
        <w:r w:rsidR="00FD25D7">
          <w:rPr>
            <w:rFonts w:ascii="Times New Roman" w:eastAsia="標楷體" w:hAnsi="Times New Roman" w:cs="Times New Roman" w:hint="eastAsia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739"/>
    <w:multiLevelType w:val="hybridMultilevel"/>
    <w:tmpl w:val="28387972"/>
    <w:lvl w:ilvl="0" w:tplc="E7C03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E0"/>
    <w:rsid w:val="00052BA6"/>
    <w:rsid w:val="000F737F"/>
    <w:rsid w:val="00164669"/>
    <w:rsid w:val="00232FE8"/>
    <w:rsid w:val="003C11A7"/>
    <w:rsid w:val="003D7AA9"/>
    <w:rsid w:val="00402ADA"/>
    <w:rsid w:val="004E586F"/>
    <w:rsid w:val="0061449A"/>
    <w:rsid w:val="00624BAC"/>
    <w:rsid w:val="00991E56"/>
    <w:rsid w:val="009B013F"/>
    <w:rsid w:val="00AB47AE"/>
    <w:rsid w:val="00BC41E0"/>
    <w:rsid w:val="00D60AD0"/>
    <w:rsid w:val="00EB669B"/>
    <w:rsid w:val="00F15DDE"/>
    <w:rsid w:val="00FA7576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E0"/>
    <w:pPr>
      <w:spacing w:after="140" w:line="288" w:lineRule="auto"/>
    </w:pPr>
    <w:rPr>
      <w:rFonts w:ascii="Calibri" w:eastAsia="新細明體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uiPriority w:val="99"/>
    <w:rsid w:val="00BC41E0"/>
    <w:pPr>
      <w:spacing w:before="280" w:after="0" w:line="442" w:lineRule="atLeast"/>
      <w:ind w:right="1117"/>
    </w:pPr>
    <w:rPr>
      <w:rFonts w:ascii="標楷體" w:eastAsia="標楷體" w:hAnsi="標楷體" w:cs="新細明體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41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1E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E586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3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2FE8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FE8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E0"/>
    <w:pPr>
      <w:spacing w:after="140" w:line="288" w:lineRule="auto"/>
    </w:pPr>
    <w:rPr>
      <w:rFonts w:ascii="Calibri" w:eastAsia="新細明體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uiPriority w:val="99"/>
    <w:rsid w:val="00BC41E0"/>
    <w:pPr>
      <w:spacing w:before="280" w:after="0" w:line="442" w:lineRule="atLeast"/>
      <w:ind w:right="1117"/>
    </w:pPr>
    <w:rPr>
      <w:rFonts w:ascii="標楷體" w:eastAsia="標楷體" w:hAnsi="標楷體" w:cs="新細明體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41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1E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E586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3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2FE8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FE8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567</Characters>
  <Application>Microsoft Office Word</Application>
  <DocSecurity>0</DocSecurity>
  <Lines>4</Lines>
  <Paragraphs>1</Paragraphs>
  <ScaleCrop>false</ScaleCrop>
  <Company>EDAH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李堃慈</dc:creator>
  <cp:lastModifiedBy>李堃慈</cp:lastModifiedBy>
  <cp:revision>10</cp:revision>
  <cp:lastPrinted>2019-12-04T03:35:00Z</cp:lastPrinted>
  <dcterms:created xsi:type="dcterms:W3CDTF">2019-12-04T02:15:00Z</dcterms:created>
  <dcterms:modified xsi:type="dcterms:W3CDTF">2019-12-04T07:14:00Z</dcterms:modified>
</cp:coreProperties>
</file>